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9A" w:rsidRDefault="0080079A" w:rsidP="0080079A">
      <w:pPr>
        <w:pBdr>
          <w:top w:val="thinThickSmallGap" w:sz="24" w:space="1" w:color="auto"/>
          <w:left w:val="thinThick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sz w:val="160"/>
          <w:szCs w:val="160"/>
          <w:rtl/>
          <w:lang w:bidi="ar-EG"/>
        </w:rPr>
      </w:pPr>
    </w:p>
    <w:p w:rsidR="0080079A" w:rsidRPr="0080079A" w:rsidRDefault="0080079A" w:rsidP="0080079A">
      <w:pPr>
        <w:pBdr>
          <w:top w:val="thinThickSmallGap" w:sz="24" w:space="1" w:color="auto"/>
          <w:left w:val="thinThick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sz w:val="160"/>
          <w:szCs w:val="160"/>
          <w:lang w:bidi="ar-EG"/>
        </w:rPr>
      </w:pPr>
      <w:r w:rsidRPr="0080079A">
        <w:rPr>
          <w:rFonts w:hint="cs"/>
          <w:sz w:val="160"/>
          <w:szCs w:val="160"/>
          <w:rtl/>
          <w:lang w:bidi="ar-EG"/>
        </w:rPr>
        <w:t>ممنوع الجلوس بمكتب الحسابات بدون داعي منع</w:t>
      </w:r>
      <w:r>
        <w:rPr>
          <w:rFonts w:hint="cs"/>
          <w:sz w:val="160"/>
          <w:szCs w:val="160"/>
          <w:rtl/>
          <w:lang w:bidi="ar-EG"/>
        </w:rPr>
        <w:t>ا للاحراج</w:t>
      </w:r>
      <w:bookmarkStart w:id="0" w:name="_GoBack"/>
      <w:bookmarkEnd w:id="0"/>
    </w:p>
    <w:sectPr w:rsidR="0080079A" w:rsidRPr="0080079A" w:rsidSect="008007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6B"/>
    <w:rsid w:val="00683B0A"/>
    <w:rsid w:val="0080079A"/>
    <w:rsid w:val="008B6E4D"/>
    <w:rsid w:val="00B1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2F5FA"/>
  <w15:chartTrackingRefBased/>
  <w15:docId w15:val="{E2FA77D8-E2AE-4786-8E06-EA815AFD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</dc:creator>
  <cp:keywords/>
  <dc:description/>
  <cp:lastModifiedBy>Mr Abd-Allah</cp:lastModifiedBy>
  <cp:revision>5</cp:revision>
  <cp:lastPrinted>2024-06-06T18:50:00Z</cp:lastPrinted>
  <dcterms:created xsi:type="dcterms:W3CDTF">2024-04-08T19:21:00Z</dcterms:created>
  <dcterms:modified xsi:type="dcterms:W3CDTF">2024-06-06T18:53:00Z</dcterms:modified>
</cp:coreProperties>
</file>